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145C6" w:rsidRPr="009A3812" w:rsidRDefault="00000000">
      <w:pPr>
        <w:pStyle w:val="Titolo1"/>
        <w:keepNext w:val="0"/>
        <w:keepLines w:val="0"/>
        <w:shd w:val="clear" w:color="auto" w:fill="FFFFFF"/>
        <w:spacing w:before="0" w:line="300" w:lineRule="auto"/>
        <w:rPr>
          <w:rFonts w:asciiTheme="majorHAnsi" w:hAnsiTheme="majorHAnsi" w:cstheme="majorHAnsi"/>
          <w:b/>
          <w:bCs/>
          <w:color w:val="191919"/>
          <w:sz w:val="28"/>
          <w:szCs w:val="28"/>
        </w:rPr>
      </w:pPr>
      <w:bookmarkStart w:id="0" w:name="_po7ppat6g3xq" w:colFirst="0" w:colLast="0"/>
      <w:bookmarkEnd w:id="0"/>
      <w:r w:rsidRPr="009A3812">
        <w:rPr>
          <w:rFonts w:asciiTheme="majorHAnsi" w:hAnsiTheme="majorHAnsi" w:cstheme="majorHAnsi"/>
          <w:b/>
          <w:bCs/>
          <w:color w:val="191919"/>
          <w:sz w:val="28"/>
          <w:szCs w:val="28"/>
        </w:rPr>
        <w:t xml:space="preserve">Carta d’Identità Elettronica: tutte le informazioni </w:t>
      </w:r>
    </w:p>
    <w:p w14:paraId="00000002" w14:textId="77777777" w:rsidR="004145C6" w:rsidRPr="009A3812" w:rsidRDefault="004145C6">
      <w:pPr>
        <w:rPr>
          <w:rFonts w:asciiTheme="majorHAnsi" w:hAnsiTheme="majorHAnsi" w:cstheme="majorHAnsi"/>
          <w:sz w:val="28"/>
          <w:szCs w:val="28"/>
        </w:rPr>
      </w:pPr>
    </w:p>
    <w:p w14:paraId="00000003" w14:textId="77777777" w:rsidR="004145C6" w:rsidRPr="009A3812" w:rsidRDefault="00000000">
      <w:pPr>
        <w:spacing w:after="240"/>
        <w:jc w:val="both"/>
        <w:rPr>
          <w:rFonts w:asciiTheme="majorHAnsi" w:eastAsia="Lora" w:hAnsiTheme="majorHAnsi" w:cstheme="majorHAnsi"/>
          <w:b/>
          <w:bCs/>
          <w:color w:val="191919"/>
          <w:sz w:val="28"/>
          <w:szCs w:val="28"/>
        </w:rPr>
      </w:pPr>
      <w:r w:rsidRPr="009A3812">
        <w:rPr>
          <w:rFonts w:asciiTheme="majorHAnsi" w:eastAsia="Lora" w:hAnsiTheme="majorHAnsi" w:cstheme="majorHAnsi"/>
          <w:b/>
          <w:bCs/>
          <w:color w:val="191919"/>
          <w:sz w:val="28"/>
          <w:szCs w:val="28"/>
        </w:rPr>
        <w:t>In base al Regolamento Europeo 2019/1157, dal 3 agosto 2026 per viaggiare e identificarsi all’interno dei Paesi dell’Unione Europea è necessario possedere la carta d’identità elettronica (Cie). Restano validi il passaporto, quale documento alternativo per viaggiare, e il passaporto e la patente di guida in corso di validità per l'identificazione in Italia.</w:t>
      </w:r>
      <w:r w:rsidRPr="009A3812">
        <w:rPr>
          <w:rFonts w:asciiTheme="majorHAnsi" w:eastAsia="Lora" w:hAnsiTheme="majorHAnsi" w:cstheme="majorHAnsi"/>
          <w:b/>
          <w:bCs/>
          <w:color w:val="191919"/>
          <w:sz w:val="28"/>
          <w:szCs w:val="28"/>
        </w:rPr>
        <w:br/>
        <w:t>Dopo il 3 agosto 2026, la carta d'identità cartacea non è più valida, a prescindere dalla data di scadenza riportata sul documento. Pertanto, si invitano tutti i cittadini in possesso del documento cartaceo a contattare l'ufficio anagrafe per un appuntamento per sostituire il documento con la carta d'identità elettronica (Cie).</w:t>
      </w:r>
    </w:p>
    <w:p w14:paraId="00000004" w14:textId="77777777" w:rsidR="004145C6" w:rsidRPr="009A3812" w:rsidRDefault="004145C6">
      <w:pPr>
        <w:jc w:val="both"/>
        <w:rPr>
          <w:rFonts w:asciiTheme="majorHAnsi" w:hAnsiTheme="majorHAnsi" w:cstheme="majorHAnsi"/>
          <w:b/>
          <w:bCs/>
          <w:color w:val="191919"/>
          <w:sz w:val="28"/>
          <w:szCs w:val="28"/>
        </w:rPr>
      </w:pPr>
    </w:p>
    <w:p w14:paraId="00000005" w14:textId="77777777" w:rsidR="004145C6" w:rsidRPr="009A3812" w:rsidRDefault="004145C6">
      <w:pPr>
        <w:jc w:val="both"/>
        <w:rPr>
          <w:rFonts w:asciiTheme="majorHAnsi" w:hAnsiTheme="majorHAnsi" w:cstheme="majorHAnsi"/>
          <w:color w:val="191919"/>
          <w:sz w:val="28"/>
          <w:szCs w:val="28"/>
          <w:highlight w:val="white"/>
        </w:rPr>
      </w:pPr>
    </w:p>
    <w:p w14:paraId="00000006" w14:textId="77777777" w:rsidR="004145C6" w:rsidRPr="009A3812" w:rsidRDefault="004145C6">
      <w:pPr>
        <w:jc w:val="both"/>
        <w:rPr>
          <w:rFonts w:asciiTheme="majorHAnsi" w:hAnsiTheme="majorHAnsi" w:cstheme="majorHAnsi"/>
          <w:color w:val="191919"/>
          <w:sz w:val="28"/>
          <w:szCs w:val="28"/>
          <w:highlight w:val="white"/>
        </w:rPr>
      </w:pPr>
    </w:p>
    <w:p w14:paraId="00000007" w14:textId="77777777" w:rsidR="004145C6" w:rsidRPr="009A3812" w:rsidRDefault="00000000">
      <w:pPr>
        <w:pStyle w:val="Titolo6"/>
        <w:keepNext w:val="0"/>
        <w:keepLines w:val="0"/>
        <w:spacing w:before="0" w:after="120" w:line="360" w:lineRule="auto"/>
        <w:jc w:val="both"/>
        <w:rPr>
          <w:rFonts w:asciiTheme="majorHAnsi" w:hAnsiTheme="majorHAnsi" w:cstheme="majorHAnsi"/>
          <w:b/>
          <w:bCs/>
          <w:i w:val="0"/>
          <w:iCs w:val="0"/>
          <w:color w:val="191919"/>
          <w:sz w:val="28"/>
          <w:szCs w:val="28"/>
          <w:highlight w:val="white"/>
        </w:rPr>
      </w:pPr>
      <w:bookmarkStart w:id="1" w:name="_2zd3l0lzeuj5" w:colFirst="0" w:colLast="0"/>
      <w:bookmarkEnd w:id="1"/>
      <w:r w:rsidRPr="009A3812">
        <w:rPr>
          <w:rFonts w:asciiTheme="majorHAnsi" w:hAnsiTheme="majorHAnsi" w:cstheme="majorHAnsi"/>
          <w:b/>
          <w:bCs/>
          <w:i w:val="0"/>
          <w:iCs w:val="0"/>
          <w:color w:val="191919"/>
          <w:sz w:val="28"/>
          <w:szCs w:val="28"/>
          <w:highlight w:val="white"/>
        </w:rPr>
        <w:t>Funzioni carta d'identità elettronica:</w:t>
      </w:r>
    </w:p>
    <w:p w14:paraId="00000008"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Si ricorda che la CIE (Carta d’Identità Elettronica), oltre ad essere un documento di riconoscimento ufficiale per l'accertamento dell'identità personale, possiede anche le seguenti funzioni:</w:t>
      </w:r>
    </w:p>
    <w:p w14:paraId="00000009"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u w:val="single"/>
        </w:rPr>
        <w:t>Accesso ai servizi digitali</w:t>
      </w:r>
      <w:r w:rsidRPr="009A3812">
        <w:rPr>
          <w:rFonts w:asciiTheme="majorHAnsi" w:eastAsia="Lora" w:hAnsiTheme="majorHAnsi" w:cstheme="majorHAnsi"/>
          <w:color w:val="191919"/>
          <w:sz w:val="28"/>
          <w:szCs w:val="28"/>
          <w:highlight w:val="white"/>
        </w:rPr>
        <w:t xml:space="preserve">: permette di autenticarsi online in modo sicuro presso le Pubbliche Amministrazioni e privati, in alternativa a SPID; </w:t>
      </w:r>
    </w:p>
    <w:p w14:paraId="0000000A"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u w:val="single"/>
        </w:rPr>
        <w:t>Firma digitale</w:t>
      </w:r>
      <w:r w:rsidRPr="009A3812">
        <w:rPr>
          <w:rFonts w:asciiTheme="majorHAnsi" w:eastAsia="Lora" w:hAnsiTheme="majorHAnsi" w:cstheme="majorHAnsi"/>
          <w:i/>
          <w:iCs/>
          <w:color w:val="191919"/>
          <w:sz w:val="28"/>
          <w:szCs w:val="28"/>
          <w:highlight w:val="white"/>
          <w:u w:val="single"/>
        </w:rPr>
        <w:t>:</w:t>
      </w:r>
      <w:r w:rsidRPr="009A3812">
        <w:rPr>
          <w:rFonts w:asciiTheme="majorHAnsi" w:eastAsia="Lora" w:hAnsiTheme="majorHAnsi" w:cstheme="majorHAnsi"/>
          <w:color w:val="191919"/>
          <w:sz w:val="28"/>
          <w:szCs w:val="28"/>
          <w:highlight w:val="white"/>
        </w:rPr>
        <w:t xml:space="preserve"> consente di apporre la propria firma digitale sui documenti elettronici, se si scarica l'apposita applicazione gratuita;</w:t>
      </w:r>
    </w:p>
    <w:p w14:paraId="0000000B" w14:textId="2C8EF5BC"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u w:val="single"/>
        </w:rPr>
        <w:t>Registrazione volontà donazione organi:</w:t>
      </w:r>
      <w:r w:rsidRPr="009A3812">
        <w:rPr>
          <w:rFonts w:asciiTheme="majorHAnsi" w:eastAsia="Lora" w:hAnsiTheme="majorHAnsi" w:cstheme="majorHAnsi"/>
          <w:color w:val="191919"/>
          <w:sz w:val="28"/>
          <w:szCs w:val="28"/>
          <w:highlight w:val="white"/>
        </w:rPr>
        <w:t xml:space="preserve"> permette di esprimere la propria volontà in merito alla donazione di organi e tessuti, che viene registrata nel microchip al momento del rilascio (tramite Comune) o successivamente (tramite A</w:t>
      </w:r>
      <w:r w:rsidR="009A3812">
        <w:rPr>
          <w:rFonts w:asciiTheme="majorHAnsi" w:eastAsia="Lora" w:hAnsiTheme="majorHAnsi" w:cstheme="majorHAnsi"/>
          <w:color w:val="191919"/>
          <w:sz w:val="28"/>
          <w:szCs w:val="28"/>
          <w:highlight w:val="white"/>
        </w:rPr>
        <w:t>SUIT</w:t>
      </w:r>
      <w:r w:rsidRPr="009A3812">
        <w:rPr>
          <w:rFonts w:asciiTheme="majorHAnsi" w:eastAsia="Lora" w:hAnsiTheme="majorHAnsi" w:cstheme="majorHAnsi"/>
          <w:color w:val="191919"/>
          <w:sz w:val="28"/>
          <w:szCs w:val="28"/>
          <w:highlight w:val="white"/>
        </w:rPr>
        <w:t xml:space="preserve">); </w:t>
      </w:r>
    </w:p>
    <w:p w14:paraId="0000000D" w14:textId="77777777" w:rsidR="004145C6" w:rsidRDefault="004145C6">
      <w:pPr>
        <w:rPr>
          <w:rFonts w:asciiTheme="majorHAnsi" w:hAnsiTheme="majorHAnsi" w:cstheme="majorHAnsi"/>
          <w:sz w:val="28"/>
          <w:szCs w:val="28"/>
        </w:rPr>
      </w:pPr>
      <w:bookmarkStart w:id="2" w:name="_n4gkx4b4tksb" w:colFirst="0" w:colLast="0"/>
      <w:bookmarkEnd w:id="2"/>
    </w:p>
    <w:p w14:paraId="69C4B92A" w14:textId="77777777" w:rsidR="009A3812" w:rsidRDefault="009A3812">
      <w:pPr>
        <w:rPr>
          <w:rFonts w:asciiTheme="majorHAnsi" w:hAnsiTheme="majorHAnsi" w:cstheme="majorHAnsi"/>
          <w:sz w:val="28"/>
          <w:szCs w:val="28"/>
        </w:rPr>
      </w:pPr>
    </w:p>
    <w:p w14:paraId="1D80BE37" w14:textId="77777777" w:rsidR="009A3812" w:rsidRDefault="009A3812">
      <w:pPr>
        <w:rPr>
          <w:rFonts w:asciiTheme="majorHAnsi" w:hAnsiTheme="majorHAnsi" w:cstheme="majorHAnsi"/>
          <w:sz w:val="28"/>
          <w:szCs w:val="28"/>
        </w:rPr>
      </w:pPr>
    </w:p>
    <w:p w14:paraId="062B918F" w14:textId="77777777" w:rsidR="009A3812" w:rsidRPr="009A3812" w:rsidRDefault="009A3812">
      <w:pPr>
        <w:rPr>
          <w:rFonts w:asciiTheme="majorHAnsi" w:hAnsiTheme="majorHAnsi" w:cstheme="majorHAnsi"/>
          <w:sz w:val="28"/>
          <w:szCs w:val="28"/>
        </w:rPr>
      </w:pPr>
    </w:p>
    <w:p w14:paraId="0000000E" w14:textId="77777777" w:rsidR="004145C6" w:rsidRPr="009A3812" w:rsidRDefault="00000000">
      <w:pPr>
        <w:pStyle w:val="Titolo6"/>
        <w:keepNext w:val="0"/>
        <w:keepLines w:val="0"/>
        <w:spacing w:before="0" w:after="120" w:line="360" w:lineRule="auto"/>
        <w:jc w:val="both"/>
        <w:rPr>
          <w:rFonts w:asciiTheme="majorHAnsi" w:hAnsiTheme="majorHAnsi" w:cstheme="majorHAnsi"/>
          <w:b/>
          <w:bCs/>
          <w:i w:val="0"/>
          <w:iCs w:val="0"/>
          <w:color w:val="191919"/>
          <w:sz w:val="28"/>
          <w:szCs w:val="28"/>
          <w:highlight w:val="white"/>
        </w:rPr>
      </w:pPr>
      <w:bookmarkStart w:id="3" w:name="_g8y7p0wv3klu" w:colFirst="0" w:colLast="0"/>
      <w:bookmarkEnd w:id="3"/>
      <w:r w:rsidRPr="009A3812">
        <w:rPr>
          <w:rFonts w:asciiTheme="majorHAnsi" w:hAnsiTheme="majorHAnsi" w:cstheme="majorHAnsi"/>
          <w:b/>
          <w:bCs/>
          <w:i w:val="0"/>
          <w:iCs w:val="0"/>
          <w:color w:val="191919"/>
          <w:sz w:val="28"/>
          <w:szCs w:val="28"/>
          <w:highlight w:val="white"/>
        </w:rPr>
        <w:lastRenderedPageBreak/>
        <w:t>Rinnovo carta d'identità</w:t>
      </w:r>
    </w:p>
    <w:p w14:paraId="0000000F"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Per il rinnovo il cittadino dovrà presentarsi allo sportello munito della seguente documentazione:</w:t>
      </w:r>
    </w:p>
    <w:p w14:paraId="00000010" w14:textId="77777777" w:rsidR="004145C6" w:rsidRPr="009A3812" w:rsidRDefault="00000000">
      <w:pPr>
        <w:numPr>
          <w:ilvl w:val="0"/>
          <w:numId w:val="3"/>
        </w:numPr>
        <w:jc w:val="both"/>
        <w:rPr>
          <w:rFonts w:asciiTheme="majorHAnsi" w:hAnsiTheme="majorHAnsi" w:cstheme="majorHAnsi"/>
          <w:sz w:val="28"/>
          <w:szCs w:val="28"/>
        </w:rPr>
      </w:pPr>
      <w:r w:rsidRPr="009A3812">
        <w:rPr>
          <w:rFonts w:asciiTheme="majorHAnsi" w:eastAsia="Lora" w:hAnsiTheme="majorHAnsi" w:cstheme="majorHAnsi"/>
          <w:color w:val="191919"/>
          <w:sz w:val="28"/>
          <w:szCs w:val="28"/>
          <w:highlight w:val="white"/>
        </w:rPr>
        <w:t>1 fototessera recente (con le stesse caratteristiche di quelle utilizzate per il passaporto);</w:t>
      </w:r>
    </w:p>
    <w:p w14:paraId="00000011" w14:textId="77777777" w:rsidR="004145C6" w:rsidRPr="009A3812" w:rsidRDefault="00000000">
      <w:pPr>
        <w:numPr>
          <w:ilvl w:val="0"/>
          <w:numId w:val="3"/>
        </w:numPr>
        <w:jc w:val="both"/>
        <w:rPr>
          <w:rFonts w:asciiTheme="majorHAnsi" w:hAnsiTheme="majorHAnsi" w:cstheme="majorHAnsi"/>
          <w:sz w:val="28"/>
          <w:szCs w:val="28"/>
        </w:rPr>
      </w:pPr>
      <w:r w:rsidRPr="009A3812">
        <w:rPr>
          <w:rFonts w:asciiTheme="majorHAnsi" w:eastAsia="Lora" w:hAnsiTheme="majorHAnsi" w:cstheme="majorHAnsi"/>
          <w:color w:val="191919"/>
          <w:sz w:val="28"/>
          <w:szCs w:val="28"/>
          <w:highlight w:val="white"/>
        </w:rPr>
        <w:t>carta di identità scaduta (o in scadenza);</w:t>
      </w:r>
    </w:p>
    <w:p w14:paraId="00000012" w14:textId="77777777" w:rsidR="004145C6" w:rsidRPr="009A3812" w:rsidRDefault="00000000">
      <w:pPr>
        <w:numPr>
          <w:ilvl w:val="0"/>
          <w:numId w:val="3"/>
        </w:numPr>
        <w:jc w:val="both"/>
        <w:rPr>
          <w:rFonts w:asciiTheme="majorHAnsi" w:hAnsiTheme="majorHAnsi" w:cstheme="majorHAnsi"/>
          <w:sz w:val="28"/>
          <w:szCs w:val="28"/>
        </w:rPr>
      </w:pPr>
      <w:r w:rsidRPr="009A3812">
        <w:rPr>
          <w:rFonts w:asciiTheme="majorHAnsi" w:eastAsia="Lora" w:hAnsiTheme="majorHAnsi" w:cstheme="majorHAnsi"/>
          <w:color w:val="191919"/>
          <w:sz w:val="28"/>
          <w:szCs w:val="28"/>
          <w:highlight w:val="white"/>
        </w:rPr>
        <w:t>denuncia, in caso di furto o smarrimento della carta d'identità, resa alle autorità di pubblica sicurezza;</w:t>
      </w:r>
    </w:p>
    <w:p w14:paraId="00000013" w14:textId="77777777" w:rsidR="004145C6" w:rsidRPr="009A3812" w:rsidRDefault="00000000">
      <w:pPr>
        <w:numPr>
          <w:ilvl w:val="0"/>
          <w:numId w:val="3"/>
        </w:numPr>
        <w:jc w:val="both"/>
        <w:rPr>
          <w:rFonts w:asciiTheme="majorHAnsi" w:hAnsiTheme="majorHAnsi" w:cstheme="majorHAnsi"/>
          <w:sz w:val="28"/>
          <w:szCs w:val="28"/>
        </w:rPr>
      </w:pPr>
      <w:r w:rsidRPr="009A3812">
        <w:rPr>
          <w:rFonts w:asciiTheme="majorHAnsi" w:eastAsia="Lora" w:hAnsiTheme="majorHAnsi" w:cstheme="majorHAnsi"/>
          <w:color w:val="191919"/>
          <w:sz w:val="28"/>
          <w:szCs w:val="28"/>
          <w:highlight w:val="white"/>
        </w:rPr>
        <w:t>per i cittadini stranieri, oltre ai documenti indicati, occorre anche il permesso di soggiorno in corso di validità ed il passaporto;</w:t>
      </w:r>
    </w:p>
    <w:p w14:paraId="00000014" w14:textId="77777777" w:rsidR="004145C6" w:rsidRPr="009A3812" w:rsidRDefault="00000000">
      <w:pPr>
        <w:numPr>
          <w:ilvl w:val="0"/>
          <w:numId w:val="3"/>
        </w:numPr>
        <w:spacing w:after="360"/>
        <w:jc w:val="both"/>
        <w:rPr>
          <w:rFonts w:asciiTheme="majorHAnsi" w:hAnsiTheme="majorHAnsi" w:cstheme="majorHAnsi"/>
          <w:sz w:val="28"/>
          <w:szCs w:val="28"/>
        </w:rPr>
      </w:pPr>
      <w:r w:rsidRPr="009A3812">
        <w:rPr>
          <w:rFonts w:asciiTheme="majorHAnsi" w:eastAsia="Lora" w:hAnsiTheme="majorHAnsi" w:cstheme="majorHAnsi"/>
          <w:color w:val="191919"/>
          <w:sz w:val="28"/>
          <w:szCs w:val="28"/>
          <w:highlight w:val="white"/>
        </w:rPr>
        <w:t>per i cittadini dell'Unione Europea, oltre ai documenti indicati, occorre il documento rilasciato dallo Stato di appartenenza;</w:t>
      </w:r>
    </w:p>
    <w:p w14:paraId="00000015" w14:textId="77777777" w:rsidR="004145C6" w:rsidRPr="009A3812" w:rsidRDefault="00000000">
      <w:pPr>
        <w:pStyle w:val="Titolo6"/>
        <w:keepNext w:val="0"/>
        <w:keepLines w:val="0"/>
        <w:spacing w:before="0" w:after="120" w:line="360" w:lineRule="auto"/>
        <w:jc w:val="both"/>
        <w:rPr>
          <w:rFonts w:asciiTheme="majorHAnsi" w:hAnsiTheme="majorHAnsi" w:cstheme="majorHAnsi"/>
          <w:b/>
          <w:bCs/>
          <w:i w:val="0"/>
          <w:iCs w:val="0"/>
          <w:color w:val="191919"/>
          <w:sz w:val="28"/>
          <w:szCs w:val="28"/>
          <w:highlight w:val="white"/>
        </w:rPr>
      </w:pPr>
      <w:bookmarkStart w:id="4" w:name="_ag4f7ksmeu2u" w:colFirst="0" w:colLast="0"/>
      <w:bookmarkEnd w:id="4"/>
      <w:r w:rsidRPr="009A3812">
        <w:rPr>
          <w:rFonts w:asciiTheme="majorHAnsi" w:hAnsiTheme="majorHAnsi" w:cstheme="majorHAnsi"/>
          <w:b/>
          <w:bCs/>
          <w:i w:val="0"/>
          <w:iCs w:val="0"/>
          <w:color w:val="191919"/>
          <w:sz w:val="28"/>
          <w:szCs w:val="28"/>
          <w:highlight w:val="white"/>
        </w:rPr>
        <w:t>Minori</w:t>
      </w:r>
    </w:p>
    <w:p w14:paraId="00000016"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Nel caso di rilascio del documento ad un minorenne, lo stesso dovrà essere accompagnato dai genitori, in alternativa, da un solo genitore munito di atto di assenso all'espatrio sottoscritto dall'altro genitore con allegata copia del documento del genitore impossibilitato a presentarsi presso lo sportello. Qui il modulo:</w:t>
      </w:r>
    </w:p>
    <w:p w14:paraId="00000017" w14:textId="77777777" w:rsidR="004145C6" w:rsidRPr="009A3812" w:rsidRDefault="00000000">
      <w:pPr>
        <w:spacing w:after="240"/>
        <w:jc w:val="both"/>
        <w:rPr>
          <w:rFonts w:asciiTheme="majorHAnsi" w:eastAsia="Lora" w:hAnsiTheme="majorHAnsi" w:cstheme="majorHAnsi"/>
          <w:color w:val="191919"/>
          <w:sz w:val="28"/>
          <w:szCs w:val="28"/>
          <w:highlight w:val="white"/>
        </w:rPr>
      </w:pPr>
      <w:hyperlink r:id="rId5">
        <w:r w:rsidRPr="009A3812">
          <w:rPr>
            <w:rFonts w:asciiTheme="majorHAnsi" w:eastAsia="Lora" w:hAnsiTheme="majorHAnsi" w:cstheme="majorHAnsi"/>
            <w:color w:val="1155CC"/>
            <w:sz w:val="28"/>
            <w:szCs w:val="28"/>
            <w:highlight w:val="white"/>
            <w:u w:val="single"/>
          </w:rPr>
          <w:t>https://www.comune.terredadige.tn.it/Amministrazione/Documenti-e-dati/Modulistica/Richiesta-rilascio-carta-d-identita-per-minori-assenso-al-rilascio</w:t>
        </w:r>
      </w:hyperlink>
    </w:p>
    <w:p w14:paraId="00000018" w14:textId="77777777" w:rsidR="004145C6" w:rsidRPr="009A3812" w:rsidRDefault="004145C6">
      <w:pPr>
        <w:spacing w:after="240"/>
        <w:jc w:val="both"/>
        <w:rPr>
          <w:rFonts w:asciiTheme="majorHAnsi" w:eastAsia="Lora" w:hAnsiTheme="majorHAnsi" w:cstheme="majorHAnsi"/>
          <w:color w:val="191919"/>
          <w:sz w:val="28"/>
          <w:szCs w:val="28"/>
          <w:highlight w:val="white"/>
        </w:rPr>
      </w:pPr>
    </w:p>
    <w:p w14:paraId="00000019" w14:textId="77777777" w:rsidR="004145C6" w:rsidRPr="009A3812" w:rsidRDefault="00000000">
      <w:pPr>
        <w:pStyle w:val="Titolo6"/>
        <w:keepNext w:val="0"/>
        <w:keepLines w:val="0"/>
        <w:spacing w:before="0" w:after="120" w:line="360" w:lineRule="auto"/>
        <w:jc w:val="both"/>
        <w:rPr>
          <w:rFonts w:asciiTheme="majorHAnsi" w:hAnsiTheme="majorHAnsi" w:cstheme="majorHAnsi"/>
          <w:b/>
          <w:bCs/>
          <w:i w:val="0"/>
          <w:iCs w:val="0"/>
          <w:color w:val="191919"/>
          <w:sz w:val="28"/>
          <w:szCs w:val="28"/>
          <w:highlight w:val="white"/>
        </w:rPr>
      </w:pPr>
      <w:bookmarkStart w:id="5" w:name="_tsxr6h4yxqh7" w:colFirst="0" w:colLast="0"/>
      <w:bookmarkEnd w:id="5"/>
      <w:r w:rsidRPr="009A3812">
        <w:rPr>
          <w:rFonts w:asciiTheme="majorHAnsi" w:hAnsiTheme="majorHAnsi" w:cstheme="majorHAnsi"/>
          <w:b/>
          <w:bCs/>
          <w:i w:val="0"/>
          <w:iCs w:val="0"/>
          <w:color w:val="191919"/>
          <w:sz w:val="28"/>
          <w:szCs w:val="28"/>
          <w:highlight w:val="white"/>
        </w:rPr>
        <w:t>Cittadini AIRE</w:t>
      </w:r>
    </w:p>
    <w:p w14:paraId="0000001A" w14:textId="77777777" w:rsidR="004145C6" w:rsidRPr="009A3812" w:rsidRDefault="00000000">
      <w:pPr>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I cittadini iscritti all’AIRE del Comune di Terre d’Adige possono richiedere la Carta d’Identità Elettronica (CIE) purché siano in possesso di codice fiscale italiano validato, l’atto di nascita sia trascritto nei registri di Stato civile e la posizione anagrafica risulti aggiornata.</w:t>
      </w:r>
    </w:p>
    <w:p w14:paraId="0000001B" w14:textId="77777777" w:rsidR="004145C6" w:rsidRPr="009A3812" w:rsidRDefault="00000000">
      <w:pPr>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Per gli iscritti AIRE di un altro Comune, il rilascio della CIE è subordinato all’acquisizione del nulla osta da parte del Comune di iscrizione AIRE.</w:t>
      </w:r>
    </w:p>
    <w:p w14:paraId="0000001C" w14:textId="77777777" w:rsidR="004145C6" w:rsidRPr="009A3812" w:rsidRDefault="00000000">
      <w:pPr>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lastRenderedPageBreak/>
        <w:t>Al momento della richiesta viene ritirata la precedente carta d’identità e rilasciata una ricevuta utilizzabile, solo in Italia, come documento di riconoscimento.</w:t>
      </w:r>
    </w:p>
    <w:p w14:paraId="1A37D266" w14:textId="77777777" w:rsidR="009A3812" w:rsidRDefault="009A3812">
      <w:pPr>
        <w:pStyle w:val="Titolo6"/>
        <w:keepNext w:val="0"/>
        <w:keepLines w:val="0"/>
        <w:spacing w:before="0" w:after="120" w:line="360" w:lineRule="auto"/>
        <w:jc w:val="both"/>
        <w:rPr>
          <w:rFonts w:asciiTheme="majorHAnsi" w:hAnsiTheme="majorHAnsi" w:cstheme="majorHAnsi"/>
          <w:b/>
          <w:bCs/>
          <w:i w:val="0"/>
          <w:iCs w:val="0"/>
          <w:color w:val="191919"/>
          <w:sz w:val="28"/>
          <w:szCs w:val="28"/>
          <w:highlight w:val="white"/>
        </w:rPr>
      </w:pPr>
      <w:bookmarkStart w:id="6" w:name="_wtvkbu8vgbnv" w:colFirst="0" w:colLast="0"/>
      <w:bookmarkStart w:id="7" w:name="_ivb4sugiiv4x" w:colFirst="0" w:colLast="0"/>
      <w:bookmarkStart w:id="8" w:name="_xrcevygrof0z" w:colFirst="0" w:colLast="0"/>
      <w:bookmarkStart w:id="9" w:name="_dj3pgygnoa3t" w:colFirst="0" w:colLast="0"/>
      <w:bookmarkEnd w:id="6"/>
      <w:bookmarkEnd w:id="7"/>
      <w:bookmarkEnd w:id="8"/>
      <w:bookmarkEnd w:id="9"/>
    </w:p>
    <w:p w14:paraId="00000021" w14:textId="379CECDE" w:rsidR="004145C6" w:rsidRPr="009A3812" w:rsidRDefault="00000000">
      <w:pPr>
        <w:pStyle w:val="Titolo6"/>
        <w:keepNext w:val="0"/>
        <w:keepLines w:val="0"/>
        <w:spacing w:before="0" w:after="120" w:line="360" w:lineRule="auto"/>
        <w:jc w:val="both"/>
        <w:rPr>
          <w:rFonts w:asciiTheme="majorHAnsi" w:hAnsiTheme="majorHAnsi" w:cstheme="majorHAnsi"/>
          <w:b/>
          <w:bCs/>
          <w:i w:val="0"/>
          <w:iCs w:val="0"/>
          <w:color w:val="191919"/>
          <w:sz w:val="28"/>
          <w:szCs w:val="28"/>
          <w:highlight w:val="white"/>
        </w:rPr>
      </w:pPr>
      <w:r w:rsidRPr="009A3812">
        <w:rPr>
          <w:rFonts w:asciiTheme="majorHAnsi" w:hAnsiTheme="majorHAnsi" w:cstheme="majorHAnsi"/>
          <w:b/>
          <w:bCs/>
          <w:i w:val="0"/>
          <w:iCs w:val="0"/>
          <w:color w:val="191919"/>
          <w:sz w:val="28"/>
          <w:szCs w:val="28"/>
          <w:highlight w:val="white"/>
        </w:rPr>
        <w:t>Pagamento e modalità di rilascio del documento</w:t>
      </w:r>
    </w:p>
    <w:p w14:paraId="00000022"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PT Mono" w:hAnsiTheme="majorHAnsi" w:cstheme="majorHAnsi"/>
          <w:color w:val="191919"/>
          <w:sz w:val="28"/>
          <w:szCs w:val="28"/>
          <w:highlight w:val="white"/>
        </w:rPr>
        <w:t>La carta d'identità elettronica, il cui costo è pari ad € 22,21, non è rilasciata direttamente dal Comune, ma verrà prodotta a cura del Poligrafico dello Stato e consegnata entro circa sei giorni lavorativi alla sede comunale.</w:t>
      </w:r>
    </w:p>
    <w:p w14:paraId="00000023"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 xml:space="preserve">Il pagamento può essere effettuato esclusivamente tramite </w:t>
      </w:r>
      <w:proofErr w:type="spellStart"/>
      <w:r w:rsidRPr="009A3812">
        <w:rPr>
          <w:rFonts w:asciiTheme="majorHAnsi" w:eastAsia="Lora" w:hAnsiTheme="majorHAnsi" w:cstheme="majorHAnsi"/>
          <w:color w:val="191919"/>
          <w:sz w:val="28"/>
          <w:szCs w:val="28"/>
          <w:highlight w:val="white"/>
        </w:rPr>
        <w:t>PagoPa</w:t>
      </w:r>
      <w:proofErr w:type="spellEnd"/>
      <w:r w:rsidRPr="009A3812">
        <w:rPr>
          <w:rFonts w:asciiTheme="majorHAnsi" w:eastAsia="Lora" w:hAnsiTheme="majorHAnsi" w:cstheme="majorHAnsi"/>
          <w:color w:val="191919"/>
          <w:sz w:val="28"/>
          <w:szCs w:val="28"/>
          <w:highlight w:val="white"/>
        </w:rPr>
        <w:t xml:space="preserve"> da generare al seguente link: </w:t>
      </w:r>
      <w:hyperlink r:id="rId6">
        <w:r w:rsidRPr="009A3812">
          <w:rPr>
            <w:rFonts w:asciiTheme="majorHAnsi" w:eastAsia="Lora" w:hAnsiTheme="majorHAnsi" w:cstheme="majorHAnsi"/>
            <w:color w:val="1155CC"/>
            <w:sz w:val="28"/>
            <w:szCs w:val="28"/>
            <w:highlight w:val="white"/>
            <w:u w:val="single"/>
          </w:rPr>
          <w:t>https://cittadino.plugandpay.it/C_M407/services-without-registration/spontaneous-payment/urban-services-payment/0000047</w:t>
        </w:r>
      </w:hyperlink>
    </w:p>
    <w:p w14:paraId="00000024"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 xml:space="preserve"> </w:t>
      </w:r>
    </w:p>
    <w:p w14:paraId="00000025" w14:textId="57A031A2"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Per il rilascio è richiesto l’appuntamento all’Ufficio Demografico nei seguenti orari:</w:t>
      </w:r>
    </w:p>
    <w:p w14:paraId="00000026" w14:textId="77777777" w:rsidR="004145C6" w:rsidRPr="009A3812" w:rsidRDefault="00000000">
      <w:pPr>
        <w:numPr>
          <w:ilvl w:val="0"/>
          <w:numId w:val="1"/>
        </w:numPr>
        <w:jc w:val="both"/>
        <w:rPr>
          <w:rFonts w:asciiTheme="majorHAnsi" w:hAnsiTheme="majorHAnsi" w:cstheme="majorHAnsi"/>
          <w:sz w:val="28"/>
          <w:szCs w:val="28"/>
        </w:rPr>
      </w:pPr>
      <w:r w:rsidRPr="009A3812">
        <w:rPr>
          <w:rFonts w:asciiTheme="majorHAnsi" w:eastAsia="Lora" w:hAnsiTheme="majorHAnsi" w:cstheme="majorHAnsi"/>
          <w:color w:val="191919"/>
          <w:sz w:val="28"/>
          <w:szCs w:val="28"/>
          <w:highlight w:val="white"/>
        </w:rPr>
        <w:t>tutte le mattine dal martedì al giovedì dalle 8.30 alle 12.30</w:t>
      </w:r>
    </w:p>
    <w:p w14:paraId="00000027" w14:textId="77777777" w:rsidR="004145C6" w:rsidRPr="009A3812" w:rsidRDefault="00000000">
      <w:pPr>
        <w:numPr>
          <w:ilvl w:val="0"/>
          <w:numId w:val="1"/>
        </w:numPr>
        <w:spacing w:after="360"/>
        <w:jc w:val="both"/>
        <w:rPr>
          <w:rFonts w:asciiTheme="majorHAnsi" w:hAnsiTheme="majorHAnsi" w:cstheme="majorHAnsi"/>
          <w:sz w:val="28"/>
          <w:szCs w:val="28"/>
        </w:rPr>
      </w:pPr>
      <w:r w:rsidRPr="009A3812">
        <w:rPr>
          <w:rFonts w:asciiTheme="majorHAnsi" w:eastAsia="Lora" w:hAnsiTheme="majorHAnsi" w:cstheme="majorHAnsi"/>
          <w:color w:val="191919"/>
          <w:sz w:val="28"/>
          <w:szCs w:val="28"/>
          <w:highlight w:val="white"/>
        </w:rPr>
        <w:t>martedì e giovedì pomeriggio dalle 14.30 alle 16.00</w:t>
      </w:r>
    </w:p>
    <w:p w14:paraId="00000028" w14:textId="77777777" w:rsidR="004145C6" w:rsidRPr="009A3812" w:rsidRDefault="00000000">
      <w:pPr>
        <w:spacing w:after="240"/>
        <w:jc w:val="both"/>
        <w:rPr>
          <w:rFonts w:asciiTheme="majorHAnsi" w:eastAsia="Lora" w:hAnsiTheme="majorHAnsi" w:cstheme="majorHAnsi"/>
          <w:color w:val="191919"/>
          <w:sz w:val="28"/>
          <w:szCs w:val="28"/>
          <w:highlight w:val="white"/>
        </w:rPr>
      </w:pPr>
      <w:r w:rsidRPr="009A3812">
        <w:rPr>
          <w:rFonts w:asciiTheme="majorHAnsi" w:eastAsia="Lora" w:hAnsiTheme="majorHAnsi" w:cstheme="majorHAnsi"/>
          <w:color w:val="191919"/>
          <w:sz w:val="28"/>
          <w:szCs w:val="28"/>
          <w:highlight w:val="white"/>
        </w:rPr>
        <w:t xml:space="preserve">Per maggiori informazioni contattare l’Ufficio Demografico al </w:t>
      </w:r>
      <w:proofErr w:type="spellStart"/>
      <w:r w:rsidRPr="009A3812">
        <w:rPr>
          <w:rFonts w:asciiTheme="majorHAnsi" w:eastAsia="Lora" w:hAnsiTheme="majorHAnsi" w:cstheme="majorHAnsi"/>
          <w:color w:val="191919"/>
          <w:sz w:val="28"/>
          <w:szCs w:val="28"/>
          <w:highlight w:val="white"/>
        </w:rPr>
        <w:t>num</w:t>
      </w:r>
      <w:proofErr w:type="spellEnd"/>
      <w:r w:rsidRPr="009A3812">
        <w:rPr>
          <w:rFonts w:asciiTheme="majorHAnsi" w:eastAsia="Lora" w:hAnsiTheme="majorHAnsi" w:cstheme="majorHAnsi"/>
          <w:color w:val="191919"/>
          <w:sz w:val="28"/>
          <w:szCs w:val="28"/>
          <w:highlight w:val="white"/>
        </w:rPr>
        <w:t xml:space="preserve">. 0461/246412 o tramite mail all’indirizzo </w:t>
      </w:r>
      <w:r w:rsidRPr="009A3812">
        <w:rPr>
          <w:rFonts w:asciiTheme="majorHAnsi" w:eastAsia="Lora" w:hAnsiTheme="majorHAnsi" w:cstheme="majorHAnsi"/>
          <w:color w:val="003882"/>
          <w:sz w:val="28"/>
          <w:szCs w:val="28"/>
          <w:highlight w:val="white"/>
        </w:rPr>
        <w:t>anagrafe@comune.terredadige.tn.it</w:t>
      </w:r>
      <w:r w:rsidRPr="009A3812">
        <w:rPr>
          <w:rFonts w:asciiTheme="majorHAnsi" w:eastAsia="Lora" w:hAnsiTheme="majorHAnsi" w:cstheme="majorHAnsi"/>
          <w:color w:val="191919"/>
          <w:sz w:val="28"/>
          <w:szCs w:val="28"/>
          <w:highlight w:val="white"/>
        </w:rPr>
        <w:t xml:space="preserve"> o visitare il sito Ufficiale del Ministero dell’Interno </w:t>
      </w:r>
      <w:hyperlink r:id="rId7">
        <w:r w:rsidRPr="009A3812">
          <w:rPr>
            <w:rFonts w:asciiTheme="majorHAnsi" w:eastAsia="Lora" w:hAnsiTheme="majorHAnsi" w:cstheme="majorHAnsi"/>
            <w:color w:val="003882"/>
            <w:sz w:val="28"/>
            <w:szCs w:val="28"/>
            <w:highlight w:val="white"/>
            <w:u w:val="single"/>
          </w:rPr>
          <w:t>https://www.cartaidentita.interno.gov.it/</w:t>
        </w:r>
      </w:hyperlink>
      <w:r w:rsidRPr="009A3812">
        <w:rPr>
          <w:rFonts w:asciiTheme="majorHAnsi" w:eastAsia="Lora" w:hAnsiTheme="majorHAnsi" w:cstheme="majorHAnsi"/>
          <w:color w:val="191919"/>
          <w:sz w:val="28"/>
          <w:szCs w:val="28"/>
          <w:highlight w:val="white"/>
        </w:rPr>
        <w:t>.</w:t>
      </w:r>
    </w:p>
    <w:p w14:paraId="00000032" w14:textId="77777777" w:rsidR="004145C6" w:rsidRPr="009A3812" w:rsidRDefault="004145C6">
      <w:pPr>
        <w:shd w:val="clear" w:color="auto" w:fill="FFFFFF"/>
        <w:spacing w:after="240"/>
        <w:jc w:val="both"/>
        <w:rPr>
          <w:rFonts w:asciiTheme="majorHAnsi" w:eastAsia="Lora" w:hAnsiTheme="majorHAnsi" w:cstheme="majorHAnsi"/>
          <w:color w:val="191919"/>
          <w:sz w:val="28"/>
          <w:szCs w:val="28"/>
        </w:rPr>
      </w:pPr>
      <w:bookmarkStart w:id="10" w:name="_doywj0hr9qcf" w:colFirst="0" w:colLast="0"/>
      <w:bookmarkEnd w:id="10"/>
    </w:p>
    <w:p w14:paraId="00000034" w14:textId="77777777" w:rsidR="004145C6" w:rsidRPr="009A3812" w:rsidRDefault="00000000">
      <w:pPr>
        <w:shd w:val="clear" w:color="auto" w:fill="FFFFFF"/>
        <w:spacing w:after="240"/>
        <w:jc w:val="both"/>
        <w:rPr>
          <w:rFonts w:asciiTheme="majorHAnsi" w:hAnsiTheme="majorHAnsi" w:cstheme="majorHAnsi"/>
          <w:color w:val="191919"/>
          <w:sz w:val="28"/>
          <w:szCs w:val="28"/>
          <w:highlight w:val="yellow"/>
        </w:rPr>
      </w:pPr>
      <w:r w:rsidRPr="009A3812">
        <w:rPr>
          <w:rFonts w:asciiTheme="majorHAnsi" w:eastAsia="Lora" w:hAnsiTheme="majorHAnsi" w:cstheme="majorHAnsi"/>
          <w:b/>
          <w:bCs/>
          <w:color w:val="191919"/>
          <w:sz w:val="28"/>
          <w:szCs w:val="28"/>
          <w:highlight w:val="yellow"/>
        </w:rPr>
        <w:t xml:space="preserve">Si ricorda che l'emissione della CIE richiede </w:t>
      </w:r>
      <w:r w:rsidRPr="009A3812">
        <w:rPr>
          <w:rFonts w:asciiTheme="majorHAnsi" w:eastAsia="Lora" w:hAnsiTheme="majorHAnsi" w:cstheme="majorHAnsi"/>
          <w:b/>
          <w:bCs/>
          <w:color w:val="191919"/>
          <w:sz w:val="28"/>
          <w:szCs w:val="28"/>
          <w:highlight w:val="yellow"/>
          <w:u w:val="single"/>
        </w:rPr>
        <w:t>tempi tecnici di elaborazione e spedizione</w:t>
      </w:r>
      <w:r w:rsidRPr="009A3812">
        <w:rPr>
          <w:rFonts w:asciiTheme="majorHAnsi" w:eastAsia="Lora" w:hAnsiTheme="majorHAnsi" w:cstheme="majorHAnsi"/>
          <w:b/>
          <w:bCs/>
          <w:color w:val="191919"/>
          <w:sz w:val="28"/>
          <w:szCs w:val="28"/>
          <w:highlight w:val="yellow"/>
        </w:rPr>
        <w:t xml:space="preserve"> che non consentono il rilascio immediato del documento.</w:t>
      </w:r>
    </w:p>
    <w:sectPr w:rsidR="004145C6" w:rsidRPr="009A381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ora">
    <w:charset w:val="00"/>
    <w:family w:val="auto"/>
    <w:pitch w:val="variable"/>
    <w:sig w:usb0="A00002FF" w:usb1="5000204B" w:usb2="00000000" w:usb3="00000000" w:csb0="00000097" w:csb1="00000000"/>
    <w:embedRegular r:id="rId1" w:fontKey="{F4819849-C326-4B60-9E22-A841EE81E518}"/>
    <w:embedBold r:id="rId2" w:fontKey="{491EB782-1A26-49A2-BF41-51F31AD67ED9}"/>
    <w:embedItalic r:id="rId3" w:fontKey="{A3BEA6B2-6A13-4D7C-A9FD-B6693965930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0A25942B-8CC3-4BE8-8570-8B75210A4AC4}"/>
    <w:embedBold r:id="rId5" w:fontKey="{111328E5-7A63-4A3A-BEC7-341E4D41A477}"/>
    <w:embedItalic r:id="rId6" w:fontKey="{0AEF9541-478E-47F3-95A8-F735B2EDADA5}"/>
  </w:font>
  <w:font w:name="PT Mono">
    <w:charset w:val="00"/>
    <w:family w:val="modern"/>
    <w:pitch w:val="fixed"/>
    <w:sig w:usb0="A00002EF" w:usb1="500078EB" w:usb2="00000000" w:usb3="00000000" w:csb0="00000097" w:csb1="00000000"/>
    <w:embedRegular r:id="rId7" w:fontKey="{2FAB3313-F4F8-4D4A-A1D9-38144A67B19E}"/>
  </w:font>
  <w:font w:name="Cambria">
    <w:panose1 w:val="02040503050406030204"/>
    <w:charset w:val="00"/>
    <w:family w:val="roman"/>
    <w:pitch w:val="variable"/>
    <w:sig w:usb0="E00006FF" w:usb1="420024FF" w:usb2="02000000" w:usb3="00000000" w:csb0="0000019F" w:csb1="00000000"/>
    <w:embedRegular r:id="rId8" w:fontKey="{353D5187-4F6F-47D1-BA22-08089F23E45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87BF7"/>
    <w:multiLevelType w:val="multilevel"/>
    <w:tmpl w:val="07DE2B4C"/>
    <w:lvl w:ilvl="0">
      <w:start w:val="1"/>
      <w:numFmt w:val="bullet"/>
      <w:lvlText w:val="●"/>
      <w:lvlJc w:val="left"/>
      <w:pPr>
        <w:ind w:left="720" w:hanging="360"/>
      </w:pPr>
      <w:rPr>
        <w:rFonts w:ascii="Lora" w:eastAsia="Lora" w:hAnsi="Lora" w:cs="Lora"/>
        <w:b w:val="0"/>
        <w:bCs w:val="0"/>
        <w:i w:val="0"/>
        <w:iCs w:val="0"/>
        <w:smallCaps w:val="0"/>
        <w:color w:val="19191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2A4C88"/>
    <w:multiLevelType w:val="multilevel"/>
    <w:tmpl w:val="6EE47A28"/>
    <w:lvl w:ilvl="0">
      <w:start w:val="1"/>
      <w:numFmt w:val="bullet"/>
      <w:lvlText w:val="●"/>
      <w:lvlJc w:val="left"/>
      <w:pPr>
        <w:ind w:left="720" w:hanging="360"/>
      </w:pPr>
      <w:rPr>
        <w:rFonts w:ascii="Lora" w:eastAsia="Lora" w:hAnsi="Lora" w:cs="Lora"/>
        <w:color w:val="191919"/>
        <w:sz w:val="27"/>
        <w:szCs w:val="27"/>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F448BE"/>
    <w:multiLevelType w:val="multilevel"/>
    <w:tmpl w:val="B7CA2FB4"/>
    <w:lvl w:ilvl="0">
      <w:start w:val="1"/>
      <w:numFmt w:val="bullet"/>
      <w:lvlText w:val="●"/>
      <w:lvlJc w:val="left"/>
      <w:pPr>
        <w:ind w:left="720" w:hanging="360"/>
      </w:pPr>
      <w:rPr>
        <w:rFonts w:ascii="Lora" w:eastAsia="Lora" w:hAnsi="Lora" w:cs="Lora"/>
        <w:color w:val="191919"/>
        <w:sz w:val="27"/>
        <w:szCs w:val="27"/>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6961553">
    <w:abstractNumId w:val="1"/>
  </w:num>
  <w:num w:numId="2" w16cid:durableId="1418672385">
    <w:abstractNumId w:val="0"/>
  </w:num>
  <w:num w:numId="3" w16cid:durableId="1169636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5C6"/>
    <w:rsid w:val="002D38F8"/>
    <w:rsid w:val="004145C6"/>
    <w:rsid w:val="009A38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EAC5A"/>
  <w15:docId w15:val="{237B57B7-B100-4777-B3B6-DA5EB24C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unhideWhenUsed/>
    <w:qFormat/>
    <w:pPr>
      <w:keepNext/>
      <w:keepLines/>
      <w:spacing w:before="280" w:after="80"/>
      <w:outlineLvl w:val="3"/>
    </w:pPr>
    <w:rPr>
      <w:color w:val="666666"/>
      <w:sz w:val="24"/>
      <w:szCs w:val="24"/>
    </w:rPr>
  </w:style>
  <w:style w:type="paragraph" w:styleId="Titolo5">
    <w:name w:val="heading 5"/>
    <w:basedOn w:val="Normale"/>
    <w:next w:val="Normale"/>
    <w:uiPriority w:val="9"/>
    <w:unhideWhenUsed/>
    <w:qFormat/>
    <w:pPr>
      <w:keepNext/>
      <w:keepLines/>
      <w:spacing w:before="240" w:after="80"/>
      <w:outlineLvl w:val="4"/>
    </w:pPr>
    <w:rPr>
      <w:color w:val="666666"/>
    </w:rPr>
  </w:style>
  <w:style w:type="paragraph" w:styleId="Titolo6">
    <w:name w:val="heading 6"/>
    <w:basedOn w:val="Normale"/>
    <w:next w:val="Normale"/>
    <w:uiPriority w:val="9"/>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taidentita.interno.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ttadino.plugandpay.it/C_M407/services-without-registration/spontaneous-payment/urban-services-payment/0000047" TargetMode="External"/><Relationship Id="rId5" Type="http://schemas.openxmlformats.org/officeDocument/2006/relationships/hyperlink" Target="https://www.comune.terredadige.tn.it/Amministrazione/Documenti-e-dati/Modulistica/Richiesta-rilascio-carta-d-identita-per-minori-assenso-al-rilascio"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697</Words>
  <Characters>3973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Leda Nanetti - CTA</dc:creator>
  <cp:lastModifiedBy>Leda Nanetti - CTA</cp:lastModifiedBy>
  <cp:revision>2</cp:revision>
  <dcterms:created xsi:type="dcterms:W3CDTF">2026-08-21T08:55:00Z</dcterms:created>
  <dcterms:modified xsi:type="dcterms:W3CDTF">2026-08-21T08:55:00Z</dcterms:modified>
</cp:coreProperties>
</file>